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CB81" w14:textId="77777777" w:rsidR="002F0709" w:rsidRPr="00F00DA9" w:rsidRDefault="00000000">
      <w:pPr>
        <w:adjustRightInd w:val="0"/>
        <w:snapToGrid w:val="0"/>
        <w:spacing w:line="360" w:lineRule="auto"/>
        <w:ind w:firstLineChars="200" w:firstLine="562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  <w:r w:rsidRPr="00F00DA9">
        <w:rPr>
          <w:rFonts w:ascii="黑体" w:eastAsia="黑体" w:hAnsi="黑体" w:cs="黑体" w:hint="eastAsia"/>
          <w:b/>
          <w:bCs/>
          <w:sz w:val="28"/>
          <w:szCs w:val="28"/>
        </w:rPr>
        <w:t>马克思主义学院马克思主义基本原理教研室</w:t>
      </w:r>
    </w:p>
    <w:p w14:paraId="4324CB2B" w14:textId="77777777" w:rsidR="002F0709" w:rsidRPr="00F00DA9" w:rsidRDefault="00000000" w:rsidP="00F00DA9">
      <w:pPr>
        <w:adjustRightInd w:val="0"/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sz w:val="28"/>
          <w:szCs w:val="28"/>
        </w:rPr>
      </w:pPr>
      <w:r w:rsidRPr="00F00DA9">
        <w:rPr>
          <w:rFonts w:ascii="黑体" w:eastAsia="黑体" w:hAnsi="黑体" w:cs="黑体" w:hint="eastAsia"/>
          <w:b/>
          <w:bCs/>
          <w:sz w:val="28"/>
          <w:szCs w:val="28"/>
        </w:rPr>
        <w:t>“跨越百年，我说马克思主义行”短视频大赛活动方案</w:t>
      </w:r>
    </w:p>
    <w:p w14:paraId="3B6D5F25" w14:textId="77777777" w:rsidR="002F0709" w:rsidRPr="00F00DA9" w:rsidRDefault="00000000" w:rsidP="00F00DA9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 w:rsidRPr="00F00DA9">
        <w:rPr>
          <w:rFonts w:ascii="宋体" w:hAnsi="宋体" w:cs="宋体" w:hint="eastAsia"/>
          <w:sz w:val="24"/>
          <w:szCs w:val="24"/>
        </w:rPr>
        <w:t>在人类历史上，马克思是对世界现代文明进程影响最深远的思想家和革命家。他和恩格斯共同创立的科学理论体系，是人类数千年来优秀文化的结晶，是工人阶级及其政党的行动指南，更是中国人民为实现中华民族伟大复兴而团结奋斗的思想基础。在世界百年未有之大变局下，马克思主义理论依旧闪耀着熠熠光彩。作为当代大学生亦是新时代的青年人，有责任也有义务追寻初心、探寻真理，以实践锤炼理论、以探索铸就智慧，坚定对马克思主义、共产主义的信仰。为此，马克思主义基本原理教研室将以“跨越百年，我说马克思主义行”为主题开展“马克思主义基本原理”课的短视频大赛活动，现将相关事宜通知如下：</w:t>
      </w:r>
    </w:p>
    <w:p w14:paraId="0F737284" w14:textId="77777777" w:rsidR="002F0709" w:rsidRPr="00F00DA9" w:rsidRDefault="00000000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 w:rsidRPr="00F00DA9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活动目标</w:t>
      </w:r>
    </w:p>
    <w:p w14:paraId="6A7B81D8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1.通过课内实践，将理论知识与实践结合起来；</w:t>
      </w:r>
    </w:p>
    <w:p w14:paraId="08D0EA96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2.提升学生独立思考和创新的能力；</w:t>
      </w:r>
    </w:p>
    <w:p w14:paraId="1C317759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3.全面贯彻党的教育方针，使大学生牢固树立马克思主义和中国特色社会主义信念。</w:t>
      </w:r>
    </w:p>
    <w:p w14:paraId="0ED84C04" w14:textId="77777777" w:rsidR="002F0709" w:rsidRPr="00F00DA9" w:rsidRDefault="00000000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</w:pPr>
      <w:r w:rsidRPr="00F00DA9">
        <w:rPr>
          <w:rFonts w:asciiTheme="minorEastAsia" w:eastAsiaTheme="minorEastAsia" w:hAnsiTheme="minorEastAsia" w:cstheme="minorEastAsia" w:hint="eastAsia"/>
          <w:b/>
          <w:bCs/>
          <w:sz w:val="24"/>
          <w:szCs w:val="24"/>
        </w:rPr>
        <w:t>二、活动主题</w:t>
      </w:r>
    </w:p>
    <w:p w14:paraId="414FFBB6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跨越百年，我说马克思主义行</w:t>
      </w:r>
    </w:p>
    <w:p w14:paraId="104F2C39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聚焦马克思主义基本原理，围绕“寻找马克思”的实践母题，参考以下类型的选题展开创作：</w:t>
      </w:r>
    </w:p>
    <w:p w14:paraId="3DB87704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1.小故事拍摄类</w:t>
      </w:r>
    </w:p>
    <w:p w14:paraId="2D657128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介绍马克思和恩格斯的革命友情</w:t>
      </w:r>
    </w:p>
    <w:p w14:paraId="01DB98EE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介绍马克思和非马克思主义理论的论战故事</w:t>
      </w:r>
    </w:p>
    <w:p w14:paraId="7E05B40F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……</w:t>
      </w:r>
    </w:p>
    <w:p w14:paraId="09AD8DD4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2.理论阐释类</w:t>
      </w:r>
    </w:p>
    <w:p w14:paraId="1D5F5C34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马克思主义世界观是如何形成的？</w:t>
      </w:r>
    </w:p>
    <w:p w14:paraId="291E9566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从物质与意识的基本原理出发，回答一切从实际出发的重要性。</w:t>
      </w:r>
    </w:p>
    <w:p w14:paraId="5C9F5AD5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基于认识与实践的辩证关系原理，回答实践为什么是检验真理的唯一标准，为什么要追求真理，如何在建设社会主义现代化国家中实现人生价值，为什么要树立共产主义理想信念。</w:t>
      </w:r>
    </w:p>
    <w:p w14:paraId="7EEF2E30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基于辩证法“两个特征，三大规律，五对范畴”辩证关系原理，分析为什么我们所生活的世界是普遍联系和永恒发展的？从矛盾的普遍性原理回答生活中为什么有矛盾和烦恼？如何看待和解决矛盾？寻找生活中随处可见的质量互变原理？从社会发展的角度分析否定之否定规律。如何理解因果关系？如何理解透过现象看本质？如何理解现实与可能？如何理解内容与形式？如何理解必然与偶然？如何理解历史与逻辑？</w:t>
      </w:r>
    </w:p>
    <w:p w14:paraId="23773C4F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从历史唯物主义的观点出发，回答人民群众如何创造历史？为什么坚持群众路线？为什么要以人民为中心？</w:t>
      </w:r>
    </w:p>
    <w:p w14:paraId="6497BD05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从社会主义五百年进程，探寻马克思主义的当代价值。</w:t>
      </w:r>
    </w:p>
    <w:p w14:paraId="554706FD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……</w:t>
      </w:r>
    </w:p>
    <w:p w14:paraId="6FD7DEE9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3.经典诵读快闪类</w:t>
      </w:r>
    </w:p>
    <w:p w14:paraId="6A19815C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青年在选择职业时的思考</w:t>
      </w:r>
    </w:p>
    <w:p w14:paraId="298FD23E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马克思关于费尔巴哈的提纲</w:t>
      </w:r>
    </w:p>
    <w:p w14:paraId="3A8FB2C3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共产党宣言</w:t>
      </w:r>
    </w:p>
    <w:p w14:paraId="0A6DC825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1848至1850年的法兰西阶级斗争</w:t>
      </w:r>
    </w:p>
    <w:p w14:paraId="14DBEF15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《政治经济学批判》导言</w:t>
      </w:r>
    </w:p>
    <w:p w14:paraId="6D968550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……</w:t>
      </w:r>
    </w:p>
    <w:p w14:paraId="52B9EFFD" w14:textId="77777777" w:rsidR="002F0709" w:rsidRPr="00CE3444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 w:rsidRPr="00CE3444">
        <w:rPr>
          <w:rFonts w:ascii="宋体" w:hAnsi="宋体" w:cs="宋体" w:hint="eastAsia"/>
          <w:b/>
          <w:bCs/>
          <w:sz w:val="24"/>
          <w:szCs w:val="24"/>
        </w:rPr>
        <w:t xml:space="preserve">三、活动安排 </w:t>
      </w:r>
    </w:p>
    <w:p w14:paraId="4FF956DD" w14:textId="77777777" w:rsidR="002F0709" w:rsidRPr="00CE3444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 w:rsidRPr="00CE3444">
        <w:rPr>
          <w:rFonts w:ascii="宋体" w:hAnsi="宋体" w:cs="宋体" w:hint="eastAsia"/>
          <w:b/>
          <w:bCs/>
          <w:sz w:val="24"/>
          <w:szCs w:val="24"/>
        </w:rPr>
        <w:t>（一）活动时间</w:t>
      </w:r>
    </w:p>
    <w:p w14:paraId="051970C8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宣传报名阶段：2025年3月底-4月10日</w:t>
      </w:r>
    </w:p>
    <w:p w14:paraId="79F674EC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作品征集阶段：2025年3月31日—4月21日</w:t>
      </w:r>
    </w:p>
    <w:p w14:paraId="306A4CE1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评选与展示阶段：</w:t>
      </w:r>
      <w:r>
        <w:rPr>
          <w:rFonts w:ascii="宋体" w:hAnsi="宋体" w:cs="宋体" w:hint="eastAsia"/>
          <w:sz w:val="24"/>
          <w:szCs w:val="24"/>
        </w:rPr>
        <w:t>2025年4月下旬-5月上旬</w:t>
      </w:r>
    </w:p>
    <w:p w14:paraId="6F2BC2F5" w14:textId="77777777" w:rsidR="002F0709" w:rsidRPr="00CE3444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 w:rsidRPr="00CE3444">
        <w:rPr>
          <w:rFonts w:ascii="宋体" w:hAnsi="宋体" w:cs="宋体" w:hint="eastAsia"/>
          <w:b/>
          <w:bCs/>
          <w:sz w:val="24"/>
          <w:szCs w:val="24"/>
        </w:rPr>
        <w:t xml:space="preserve">（二）参与对象 </w:t>
      </w:r>
    </w:p>
    <w:p w14:paraId="56E1AE06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武汉工程科技学院全体在校学生  </w:t>
      </w:r>
    </w:p>
    <w:p w14:paraId="44C6B405" w14:textId="77777777" w:rsidR="002F0709" w:rsidRPr="00CE3444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 w:rsidRPr="00CE3444">
        <w:rPr>
          <w:rFonts w:ascii="宋体" w:hAnsi="宋体" w:cs="宋体" w:hint="eastAsia"/>
          <w:b/>
          <w:bCs/>
          <w:sz w:val="24"/>
          <w:szCs w:val="24"/>
        </w:rPr>
        <w:t xml:space="preserve">（三）报名方式 </w:t>
      </w:r>
    </w:p>
    <w:p w14:paraId="1D0B9B36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自主报名和任课教师推荐相结合</w:t>
      </w:r>
    </w:p>
    <w:p w14:paraId="1F88E827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参赛团队填写《实践教学大赛报名表》（附件1）于2025年4月20日之前发送至指定邮箱（万贝凡：QQ1448045144 高庆：QQ1321602468 田婧霓：QQ 362449780  何</w:t>
      </w:r>
      <w:proofErr w:type="gramStart"/>
      <w:r>
        <w:rPr>
          <w:rFonts w:ascii="宋体" w:hAnsi="宋体" w:cs="宋体" w:hint="eastAsia"/>
          <w:sz w:val="24"/>
          <w:szCs w:val="24"/>
        </w:rPr>
        <w:t>犇</w:t>
      </w:r>
      <w:proofErr w:type="gramEnd"/>
      <w:r>
        <w:rPr>
          <w:rFonts w:ascii="宋体" w:hAnsi="宋体" w:cs="宋体" w:hint="eastAsia"/>
          <w:sz w:val="24"/>
          <w:szCs w:val="24"/>
        </w:rPr>
        <w:t>：QQ283140505）。</w:t>
      </w:r>
    </w:p>
    <w:p w14:paraId="23E2145C" w14:textId="77777777" w:rsidR="002F0709" w:rsidRPr="00CE3444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 w:rsidRPr="00CE3444">
        <w:rPr>
          <w:rFonts w:ascii="宋体" w:hAnsi="宋体" w:cs="宋体" w:hint="eastAsia"/>
          <w:b/>
          <w:bCs/>
          <w:sz w:val="24"/>
          <w:szCs w:val="24"/>
        </w:rPr>
        <w:t>（四）作品创作与提交</w:t>
      </w:r>
    </w:p>
    <w:p w14:paraId="2594A5F2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 xml:space="preserve">1.作品要求：  </w:t>
      </w:r>
    </w:p>
    <w:p w14:paraId="4BC42279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格式：MP4格式，时长5～10分钟，分辨率不低于1080P。具体</w:t>
      </w:r>
      <w:r>
        <w:rPr>
          <w:rFonts w:ascii="宋体" w:hAnsi="宋体" w:cs="宋体" w:hint="eastAsia"/>
          <w:sz w:val="24"/>
          <w:szCs w:val="24"/>
          <w:lang w:eastAsia="zh-Hans"/>
        </w:rPr>
        <w:t>视频制作</w:t>
      </w:r>
      <w:r>
        <w:rPr>
          <w:rFonts w:ascii="宋体" w:hAnsi="宋体" w:cs="宋体" w:hint="eastAsia"/>
          <w:sz w:val="24"/>
          <w:szCs w:val="24"/>
        </w:rPr>
        <w:t>技术要求详见附件2。</w:t>
      </w:r>
    </w:p>
    <w:p w14:paraId="19AA48D2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内容：紧扣主题，结合课程知识点，通过情景剧、纪录片、动画、访谈等形式呈现。  </w:t>
      </w:r>
    </w:p>
    <w:p w14:paraId="450A6DC5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原创性：作品须为原创，引用素材需注明来源。  </w:t>
      </w:r>
    </w:p>
    <w:p w14:paraId="670D831F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2.提交方式：将作品发送至指定邮箱（详细见上），邮件标题注明“团队指导老师姓名+所在二级学院+团队负责人姓名+联系电话”。 </w:t>
      </w:r>
    </w:p>
    <w:p w14:paraId="7460A55D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3.提交作品截止时间：2025年4月21日下午5点。</w:t>
      </w:r>
    </w:p>
    <w:p w14:paraId="3D11BE3B" w14:textId="77777777" w:rsidR="002F0709" w:rsidRPr="00CE3444" w:rsidRDefault="00000000">
      <w:pPr>
        <w:adjustRightInd w:val="0"/>
        <w:snapToGrid w:val="0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szCs w:val="24"/>
        </w:rPr>
      </w:pPr>
      <w:r w:rsidRPr="00CE3444">
        <w:rPr>
          <w:rFonts w:ascii="宋体" w:hAnsi="宋体" w:cs="宋体" w:hint="eastAsia"/>
          <w:b/>
          <w:bCs/>
          <w:sz w:val="24"/>
          <w:szCs w:val="24"/>
        </w:rPr>
        <w:t>四、活动要求</w:t>
      </w:r>
    </w:p>
    <w:p w14:paraId="56CA1724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1.内容导向：坚持正确政治方向，弘扬主旋律，杜绝低俗化、娱乐化倾向。  </w:t>
      </w:r>
    </w:p>
    <w:p w14:paraId="7BE9CFD9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2.技术规范：视频画面清晰，声音清楚，鼓励使用字幕、配乐等增强表现力。  </w:t>
      </w:r>
    </w:p>
    <w:p w14:paraId="3545794A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3.版权声明：参赛者须保证作品无版权争议，主办方有权对作品进行宣传使用。  </w:t>
      </w:r>
    </w:p>
    <w:p w14:paraId="182E1C8E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4.安全第一：户外拍摄需遵守学校安全规定，避免危险场景。  </w:t>
      </w:r>
    </w:p>
    <w:p w14:paraId="1D24BBDF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五、评审团及奖项设置 </w:t>
      </w:r>
    </w:p>
    <w:p w14:paraId="0F0CD638" w14:textId="77777777" w:rsidR="002F0709" w:rsidRDefault="00000000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本次大赛的评审团由马克思主义学院教师组成，对提交的作品进行集中评审，评选出特等奖2项，一等奖3项，二等奖5项，三等奖若干。 </w:t>
      </w:r>
    </w:p>
    <w:p w14:paraId="65A495E0" w14:textId="77777777" w:rsidR="002F0709" w:rsidRDefault="00000000">
      <w:pPr>
        <w:widowControl/>
        <w:spacing w:line="360" w:lineRule="auto"/>
        <w:jc w:val="right"/>
        <w:rPr>
          <w:rFonts w:ascii="宋体" w:hAnsi="宋体" w:cs="宋体" w:hint="eastAsia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马克思主义基本原理教研室 </w:t>
      </w:r>
    </w:p>
    <w:p w14:paraId="76F1E190" w14:textId="77777777" w:rsidR="002F0709" w:rsidRDefault="00000000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2025年3月</w:t>
      </w:r>
    </w:p>
    <w:p w14:paraId="5B13F453" w14:textId="77777777" w:rsidR="002F0709" w:rsidRDefault="002F070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2F70D9DD" w14:textId="77777777" w:rsidR="002F0709" w:rsidRDefault="002F070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6EF5CA5C" w14:textId="77777777" w:rsidR="002F0709" w:rsidRDefault="002F070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3DF8273E" w14:textId="77777777" w:rsidR="002F0709" w:rsidRDefault="002F070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772D3021" w14:textId="77777777" w:rsidR="002F0709" w:rsidRDefault="002F070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249D1E68" w14:textId="77777777" w:rsidR="002F0709" w:rsidRDefault="002F070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12E9CB2F" w14:textId="77777777" w:rsidR="002F0709" w:rsidRDefault="002F070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77617A9B" w14:textId="77777777" w:rsidR="002F0709" w:rsidRDefault="002F070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06434452" w14:textId="77777777" w:rsidR="002F0709" w:rsidRDefault="00000000">
      <w:pPr>
        <w:spacing w:line="600" w:lineRule="exact"/>
        <w:jc w:val="left"/>
        <w:textAlignment w:val="baseline"/>
        <w:rPr>
          <w:rFonts w:ascii="宋体" w:hAnsi="宋体" w:cs="宋体" w:hint="eastAsia"/>
          <w:b/>
          <w:bCs/>
          <w:color w:val="333333"/>
          <w:spacing w:val="15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333333"/>
          <w:spacing w:val="15"/>
          <w:kern w:val="0"/>
          <w:sz w:val="28"/>
          <w:szCs w:val="28"/>
          <w:lang w:eastAsia="zh-Hans"/>
        </w:rPr>
        <w:lastRenderedPageBreak/>
        <w:t>附件</w:t>
      </w:r>
      <w:r>
        <w:rPr>
          <w:rFonts w:ascii="宋体" w:hAnsi="宋体" w:cs="宋体" w:hint="eastAsia"/>
          <w:b/>
          <w:bCs/>
          <w:color w:val="333333"/>
          <w:spacing w:val="15"/>
          <w:kern w:val="0"/>
          <w:sz w:val="28"/>
          <w:szCs w:val="28"/>
        </w:rPr>
        <w:t>1</w:t>
      </w:r>
    </w:p>
    <w:p w14:paraId="564A928C" w14:textId="77777777" w:rsidR="002F0709" w:rsidRDefault="00000000">
      <w:pPr>
        <w:spacing w:line="600" w:lineRule="exact"/>
        <w:jc w:val="center"/>
        <w:textAlignment w:val="baseline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“跨越百年，我说马克思主义行”</w:t>
      </w:r>
    </w:p>
    <w:p w14:paraId="67B339EF" w14:textId="77777777" w:rsidR="002F0709" w:rsidRDefault="00000000">
      <w:pPr>
        <w:spacing w:line="600" w:lineRule="exact"/>
        <w:jc w:val="center"/>
        <w:textAlignment w:val="baseline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第</w:t>
      </w:r>
      <w:r>
        <w:rPr>
          <w:rFonts w:ascii="宋体" w:hAnsi="宋体" w:hint="eastAsia"/>
          <w:b/>
          <w:bCs/>
          <w:sz w:val="36"/>
          <w:szCs w:val="36"/>
        </w:rPr>
        <w:t>四</w:t>
      </w:r>
      <w:r>
        <w:rPr>
          <w:rFonts w:ascii="宋体" w:hAnsi="宋体"/>
          <w:b/>
          <w:bCs/>
          <w:sz w:val="36"/>
          <w:szCs w:val="36"/>
        </w:rPr>
        <w:t>届“求是杯”</w:t>
      </w:r>
      <w:proofErr w:type="gramStart"/>
      <w:r>
        <w:rPr>
          <w:rFonts w:ascii="宋体" w:hAnsi="宋体"/>
          <w:b/>
          <w:bCs/>
          <w:sz w:val="36"/>
          <w:szCs w:val="36"/>
        </w:rPr>
        <w:t>思政课实践</w:t>
      </w:r>
      <w:proofErr w:type="gramEnd"/>
      <w:r>
        <w:rPr>
          <w:rFonts w:ascii="宋体" w:hAnsi="宋体"/>
          <w:b/>
          <w:bCs/>
          <w:sz w:val="36"/>
          <w:szCs w:val="36"/>
        </w:rPr>
        <w:t>教学成果大赛</w:t>
      </w:r>
      <w:r>
        <w:rPr>
          <w:rFonts w:ascii="宋体" w:hAnsi="宋体" w:hint="eastAsia"/>
          <w:b/>
          <w:bCs/>
          <w:sz w:val="36"/>
          <w:szCs w:val="36"/>
        </w:rPr>
        <w:t>报名表</w:t>
      </w:r>
    </w:p>
    <w:tbl>
      <w:tblPr>
        <w:tblpPr w:leftFromText="180" w:rightFromText="180" w:vertAnchor="text" w:tblpY="107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345"/>
        <w:gridCol w:w="2066"/>
        <w:gridCol w:w="1770"/>
        <w:gridCol w:w="2212"/>
      </w:tblGrid>
      <w:tr w:rsidR="002F0709" w14:paraId="6A6036B6" w14:textId="77777777">
        <w:trPr>
          <w:trHeight w:val="417"/>
        </w:trPr>
        <w:tc>
          <w:tcPr>
            <w:tcW w:w="1624" w:type="dxa"/>
            <w:vMerge w:val="restart"/>
            <w:vAlign w:val="center"/>
          </w:tcPr>
          <w:p w14:paraId="002AF243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团队负责人</w:t>
            </w:r>
          </w:p>
          <w:p w14:paraId="75EF72FB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信息</w:t>
            </w:r>
          </w:p>
        </w:tc>
        <w:tc>
          <w:tcPr>
            <w:tcW w:w="1345" w:type="dxa"/>
            <w:vAlign w:val="center"/>
          </w:tcPr>
          <w:p w14:paraId="780C4696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5920751F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45927098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所在学院</w:t>
            </w:r>
          </w:p>
        </w:tc>
        <w:tc>
          <w:tcPr>
            <w:tcW w:w="2212" w:type="dxa"/>
            <w:vAlign w:val="center"/>
          </w:tcPr>
          <w:p w14:paraId="2EF2A518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2F0709" w14:paraId="58693FD4" w14:textId="77777777">
        <w:trPr>
          <w:trHeight w:val="450"/>
        </w:trPr>
        <w:tc>
          <w:tcPr>
            <w:tcW w:w="1624" w:type="dxa"/>
            <w:vMerge/>
            <w:vAlign w:val="center"/>
          </w:tcPr>
          <w:p w14:paraId="7DD55AAF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3EC7650D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学历层次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07B8CC54" w14:textId="77777777" w:rsidR="002F0709" w:rsidRDefault="002F0709">
            <w:pPr>
              <w:spacing w:line="560" w:lineRule="exact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74F49176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</w:t>
            </w: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2212" w:type="dxa"/>
            <w:vAlign w:val="center"/>
          </w:tcPr>
          <w:p w14:paraId="0F9CE268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2F0709" w14:paraId="726C3C8E" w14:textId="77777777">
        <w:trPr>
          <w:trHeight w:val="426"/>
        </w:trPr>
        <w:tc>
          <w:tcPr>
            <w:tcW w:w="1624" w:type="dxa"/>
            <w:vMerge/>
            <w:tcBorders>
              <w:bottom w:val="single" w:sz="4" w:space="0" w:color="auto"/>
            </w:tcBorders>
            <w:vAlign w:val="center"/>
          </w:tcPr>
          <w:p w14:paraId="2766D737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345" w:type="dxa"/>
            <w:vAlign w:val="center"/>
          </w:tcPr>
          <w:p w14:paraId="318DCEBC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694EB90B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13A478E4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邮箱</w:t>
            </w:r>
          </w:p>
        </w:tc>
        <w:tc>
          <w:tcPr>
            <w:tcW w:w="2212" w:type="dxa"/>
            <w:vAlign w:val="center"/>
          </w:tcPr>
          <w:p w14:paraId="256572CC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2F0709" w14:paraId="644A4EC0" w14:textId="77777777">
        <w:trPr>
          <w:trHeight w:val="385"/>
        </w:trPr>
        <w:tc>
          <w:tcPr>
            <w:tcW w:w="29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A01C2F3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团队</w:t>
            </w:r>
            <w:r>
              <w:rPr>
                <w:rFonts w:ascii="宋体" w:hAnsi="宋体" w:hint="eastAsia"/>
                <w:sz w:val="24"/>
              </w:rPr>
              <w:t>其他成员信息</w:t>
            </w:r>
          </w:p>
        </w:tc>
        <w:tc>
          <w:tcPr>
            <w:tcW w:w="6048" w:type="dxa"/>
            <w:gridSpan w:val="3"/>
            <w:vAlign w:val="center"/>
          </w:tcPr>
          <w:p w14:paraId="458B7E70" w14:textId="77777777" w:rsidR="002F0709" w:rsidRDefault="00000000">
            <w:pPr>
              <w:spacing w:line="56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学号：        姓名：       联系电话：          </w:t>
            </w:r>
          </w:p>
        </w:tc>
      </w:tr>
      <w:tr w:rsidR="002F0709" w14:paraId="2EF15412" w14:textId="77777777">
        <w:trPr>
          <w:trHeight w:val="571"/>
        </w:trPr>
        <w:tc>
          <w:tcPr>
            <w:tcW w:w="2969" w:type="dxa"/>
            <w:gridSpan w:val="2"/>
            <w:vMerge/>
            <w:vAlign w:val="center"/>
          </w:tcPr>
          <w:p w14:paraId="5891AE00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2C035EEB" w14:textId="77777777" w:rsidR="002F0709" w:rsidRDefault="00000000">
            <w:pPr>
              <w:spacing w:line="56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学号：        姓名：       联系电话：          </w:t>
            </w:r>
          </w:p>
        </w:tc>
      </w:tr>
      <w:tr w:rsidR="002F0709" w14:paraId="4DFEBAED" w14:textId="77777777">
        <w:trPr>
          <w:trHeight w:val="472"/>
        </w:trPr>
        <w:tc>
          <w:tcPr>
            <w:tcW w:w="2969" w:type="dxa"/>
            <w:gridSpan w:val="2"/>
            <w:vMerge/>
            <w:vAlign w:val="center"/>
          </w:tcPr>
          <w:p w14:paraId="4BC80874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0F6A2808" w14:textId="77777777" w:rsidR="002F0709" w:rsidRDefault="00000000">
            <w:pPr>
              <w:spacing w:line="56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学号：        姓名：       联系电话：          </w:t>
            </w:r>
          </w:p>
        </w:tc>
      </w:tr>
      <w:tr w:rsidR="002F0709" w14:paraId="4439D2DF" w14:textId="77777777">
        <w:trPr>
          <w:trHeight w:val="594"/>
        </w:trPr>
        <w:tc>
          <w:tcPr>
            <w:tcW w:w="2969" w:type="dxa"/>
            <w:gridSpan w:val="2"/>
            <w:vMerge/>
            <w:vAlign w:val="center"/>
          </w:tcPr>
          <w:p w14:paraId="27242DC2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309527ED" w14:textId="77777777" w:rsidR="002F0709" w:rsidRDefault="00000000">
            <w:pPr>
              <w:spacing w:line="56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学号：        姓名：       联系电话：          </w:t>
            </w:r>
          </w:p>
        </w:tc>
      </w:tr>
      <w:tr w:rsidR="002F0709" w14:paraId="10EA770F" w14:textId="77777777">
        <w:trPr>
          <w:trHeight w:val="594"/>
        </w:trPr>
        <w:tc>
          <w:tcPr>
            <w:tcW w:w="2969" w:type="dxa"/>
            <w:gridSpan w:val="2"/>
            <w:vMerge/>
            <w:vAlign w:val="center"/>
          </w:tcPr>
          <w:p w14:paraId="5BDC22E8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14CE58BB" w14:textId="77777777" w:rsidR="002F0709" w:rsidRDefault="00000000">
            <w:pPr>
              <w:spacing w:line="56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学号：        姓名：       联系电话：       </w:t>
            </w:r>
          </w:p>
        </w:tc>
      </w:tr>
      <w:tr w:rsidR="002F0709" w14:paraId="388AC1DA" w14:textId="77777777">
        <w:trPr>
          <w:trHeight w:val="594"/>
        </w:trPr>
        <w:tc>
          <w:tcPr>
            <w:tcW w:w="2969" w:type="dxa"/>
            <w:gridSpan w:val="2"/>
            <w:vMerge/>
            <w:vAlign w:val="center"/>
          </w:tcPr>
          <w:p w14:paraId="1E31ED24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30388137" w14:textId="77777777" w:rsidR="002F0709" w:rsidRDefault="00000000">
            <w:pPr>
              <w:spacing w:line="560" w:lineRule="exact"/>
              <w:jc w:val="left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学号：        姓名：       联系电话：   </w:t>
            </w:r>
          </w:p>
        </w:tc>
      </w:tr>
      <w:tr w:rsidR="002F0709" w14:paraId="6863130E" w14:textId="77777777">
        <w:trPr>
          <w:trHeight w:val="644"/>
        </w:trPr>
        <w:tc>
          <w:tcPr>
            <w:tcW w:w="1624" w:type="dxa"/>
            <w:vAlign w:val="center"/>
          </w:tcPr>
          <w:p w14:paraId="5B372611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45" w:type="dxa"/>
            <w:vAlign w:val="center"/>
          </w:tcPr>
          <w:p w14:paraId="1CAF1BC6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79A2C328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4D31ED78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职  称</w:t>
            </w:r>
          </w:p>
        </w:tc>
        <w:tc>
          <w:tcPr>
            <w:tcW w:w="2212" w:type="dxa"/>
            <w:vAlign w:val="center"/>
          </w:tcPr>
          <w:p w14:paraId="21DDCD9C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2F0709" w14:paraId="4CC873A2" w14:textId="77777777">
        <w:trPr>
          <w:trHeight w:val="552"/>
        </w:trPr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3858A839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指导教师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45" w:type="dxa"/>
            <w:vAlign w:val="center"/>
          </w:tcPr>
          <w:p w14:paraId="02F50383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14:paraId="1FF954C9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1CC462AF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职  称</w:t>
            </w:r>
          </w:p>
        </w:tc>
        <w:tc>
          <w:tcPr>
            <w:tcW w:w="2212" w:type="dxa"/>
            <w:vAlign w:val="center"/>
          </w:tcPr>
          <w:p w14:paraId="7CFC752A" w14:textId="77777777" w:rsidR="002F0709" w:rsidRDefault="002F0709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</w:p>
        </w:tc>
      </w:tr>
      <w:tr w:rsidR="002F0709" w14:paraId="7086B3B0" w14:textId="77777777">
        <w:trPr>
          <w:trHeight w:val="4951"/>
        </w:trPr>
        <w:tc>
          <w:tcPr>
            <w:tcW w:w="1624" w:type="dxa"/>
            <w:vAlign w:val="center"/>
          </w:tcPr>
          <w:p w14:paraId="2FBE998F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内容</w:t>
            </w:r>
          </w:p>
          <w:p w14:paraId="68438CF9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  <w:p w14:paraId="7B7CA12A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14:paraId="3CDC8658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</w:t>
            </w:r>
          </w:p>
          <w:p w14:paraId="21622D61" w14:textId="77777777" w:rsidR="002F0709" w:rsidRDefault="00000000">
            <w:pPr>
              <w:spacing w:line="560" w:lineRule="exact"/>
              <w:jc w:val="center"/>
              <w:textAlignment w:val="baseline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</w:t>
            </w:r>
          </w:p>
        </w:tc>
        <w:tc>
          <w:tcPr>
            <w:tcW w:w="7393" w:type="dxa"/>
            <w:gridSpan w:val="4"/>
            <w:vAlign w:val="center"/>
          </w:tcPr>
          <w:p w14:paraId="3096B376" w14:textId="77777777" w:rsidR="002F0709" w:rsidRDefault="00000000">
            <w:pPr>
              <w:spacing w:line="360" w:lineRule="auto"/>
              <w:ind w:right="113"/>
              <w:jc w:val="center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2</w:t>
            </w:r>
            <w:r>
              <w:rPr>
                <w:rFonts w:ascii="宋体" w:hAnsi="宋体"/>
                <w:kern w:val="0"/>
                <w:sz w:val="24"/>
              </w:rPr>
              <w:t>00字以内）</w:t>
            </w:r>
          </w:p>
          <w:p w14:paraId="254F5EA7" w14:textId="77777777" w:rsidR="002F0709" w:rsidRDefault="002F0709">
            <w:pPr>
              <w:spacing w:line="560" w:lineRule="exact"/>
              <w:ind w:right="113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  <w:p w14:paraId="540437C9" w14:textId="77777777" w:rsidR="002F0709" w:rsidRDefault="002F0709">
            <w:pPr>
              <w:spacing w:line="560" w:lineRule="exact"/>
              <w:ind w:right="113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  <w:p w14:paraId="37F45033" w14:textId="77777777" w:rsidR="002F0709" w:rsidRDefault="002F0709">
            <w:pPr>
              <w:spacing w:line="560" w:lineRule="exact"/>
              <w:ind w:right="113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  <w:p w14:paraId="48E8595B" w14:textId="77777777" w:rsidR="002F0709" w:rsidRDefault="002F0709">
            <w:pPr>
              <w:spacing w:line="560" w:lineRule="exact"/>
              <w:ind w:right="113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  <w:p w14:paraId="69528D8B" w14:textId="77777777" w:rsidR="002F0709" w:rsidRDefault="002F0709">
            <w:pPr>
              <w:spacing w:line="560" w:lineRule="exact"/>
              <w:ind w:right="113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  <w:p w14:paraId="38B2DFA4" w14:textId="77777777" w:rsidR="002F0709" w:rsidRDefault="002F0709">
            <w:pPr>
              <w:spacing w:line="560" w:lineRule="exact"/>
              <w:ind w:right="113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  <w:p w14:paraId="45076596" w14:textId="77777777" w:rsidR="002F0709" w:rsidRDefault="002F0709">
            <w:pPr>
              <w:spacing w:line="560" w:lineRule="exact"/>
              <w:ind w:right="113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  <w:p w14:paraId="63B1FCF4" w14:textId="77777777" w:rsidR="002F0709" w:rsidRDefault="002F0709">
            <w:pPr>
              <w:spacing w:line="560" w:lineRule="exact"/>
              <w:ind w:right="113"/>
              <w:textAlignment w:val="baseline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14:paraId="1057DEC5" w14:textId="77777777" w:rsidR="002F0709" w:rsidRDefault="002F0709">
      <w:pPr>
        <w:spacing w:line="20" w:lineRule="exact"/>
        <w:textAlignment w:val="baseline"/>
        <w:rPr>
          <w:rFonts w:ascii="方正小标宋简体" w:eastAsia="方正小标宋简体" w:hAnsi="仿宋" w:hint="eastAsia"/>
          <w:sz w:val="36"/>
          <w:szCs w:val="36"/>
        </w:rPr>
      </w:pPr>
    </w:p>
    <w:p w14:paraId="43AC6392" w14:textId="77777777" w:rsidR="002F0709" w:rsidRDefault="002F0709">
      <w:pPr>
        <w:spacing w:line="20" w:lineRule="exact"/>
        <w:textAlignment w:val="baseline"/>
      </w:pPr>
    </w:p>
    <w:p w14:paraId="013BDC42" w14:textId="77777777" w:rsidR="002F0709" w:rsidRDefault="002F0709">
      <w:pPr>
        <w:spacing w:line="20" w:lineRule="exact"/>
        <w:textAlignment w:val="baseline"/>
      </w:pPr>
    </w:p>
    <w:p w14:paraId="370493A5" w14:textId="77777777" w:rsidR="002F0709" w:rsidRDefault="00000000">
      <w:pPr>
        <w:spacing w:beforeLines="50" w:before="156"/>
        <w:rPr>
          <w:rFonts w:ascii="宋体" w:hAnsi="宋体" w:hint="eastAsia"/>
          <w:b/>
          <w:bCs/>
          <w:sz w:val="22"/>
        </w:rPr>
      </w:pPr>
      <w:r>
        <w:rPr>
          <w:rFonts w:ascii="宋体" w:hAnsi="宋体" w:hint="eastAsia"/>
          <w:b/>
          <w:bCs/>
          <w:sz w:val="22"/>
        </w:rPr>
        <w:t>注：此表可填写后直接打印，可根据内容加页。</w:t>
      </w:r>
    </w:p>
    <w:p w14:paraId="01DB3540" w14:textId="77777777" w:rsidR="002F0709" w:rsidRDefault="00000000">
      <w:pPr>
        <w:widowControl/>
        <w:shd w:val="clear" w:color="auto" w:fill="FFFFFF"/>
        <w:spacing w:line="480" w:lineRule="exact"/>
        <w:jc w:val="left"/>
        <w:rPr>
          <w:rFonts w:ascii="宋体" w:hAnsi="宋体" w:cs="宋体" w:hint="eastAsia"/>
          <w:b/>
          <w:bCs/>
          <w:color w:val="333333"/>
          <w:spacing w:val="15"/>
          <w:kern w:val="0"/>
          <w:sz w:val="28"/>
          <w:szCs w:val="28"/>
          <w:lang w:eastAsia="zh-Hans"/>
        </w:rPr>
      </w:pPr>
      <w:r>
        <w:rPr>
          <w:rFonts w:ascii="宋体" w:hAnsi="宋体" w:cs="宋体" w:hint="eastAsia"/>
          <w:b/>
          <w:bCs/>
          <w:color w:val="333333"/>
          <w:spacing w:val="15"/>
          <w:kern w:val="0"/>
          <w:sz w:val="28"/>
          <w:szCs w:val="28"/>
          <w:lang w:eastAsia="zh-Hans"/>
        </w:rPr>
        <w:br w:type="page"/>
      </w:r>
      <w:r>
        <w:rPr>
          <w:rFonts w:ascii="宋体" w:hAnsi="宋体" w:cs="宋体" w:hint="eastAsia"/>
          <w:b/>
          <w:bCs/>
          <w:color w:val="333333"/>
          <w:spacing w:val="15"/>
          <w:kern w:val="0"/>
          <w:sz w:val="28"/>
          <w:szCs w:val="28"/>
          <w:lang w:eastAsia="zh-Hans"/>
        </w:rPr>
        <w:lastRenderedPageBreak/>
        <w:t>附件2</w:t>
      </w:r>
    </w:p>
    <w:p w14:paraId="4CFCFAAA" w14:textId="77777777" w:rsidR="002F0709" w:rsidRDefault="00000000">
      <w:pPr>
        <w:spacing w:line="600" w:lineRule="exact"/>
        <w:jc w:val="center"/>
        <w:textAlignment w:val="baseline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微视频制作技术要求</w:t>
      </w:r>
    </w:p>
    <w:p w14:paraId="378125D3" w14:textId="77777777" w:rsidR="002F0709" w:rsidRDefault="002F0709">
      <w:pPr>
        <w:pStyle w:val="vsbcontentstart"/>
        <w:shd w:val="clear" w:color="auto" w:fill="FFFFFF"/>
        <w:adjustRightInd w:val="0"/>
        <w:snapToGrid w:val="0"/>
        <w:spacing w:before="0" w:beforeAutospacing="0" w:after="0" w:afterAutospacing="0" w:line="480" w:lineRule="exact"/>
        <w:rPr>
          <w:rStyle w:val="a4"/>
          <w:rFonts w:hint="eastAsia"/>
          <w:spacing w:val="15"/>
          <w:sz w:val="28"/>
          <w:szCs w:val="28"/>
        </w:rPr>
      </w:pPr>
    </w:p>
    <w:p w14:paraId="2BC3914A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t>一、 视频信号源</w:t>
      </w:r>
    </w:p>
    <w:p w14:paraId="3018DADF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1.稳定性：全片图像同步性能稳定，无失步现象，图像无抖动跳跃，色彩无突变，编辑点处图像稳定；</w:t>
      </w:r>
    </w:p>
    <w:p w14:paraId="32E8C623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2.色调：白平衡正确，无明显偏色，多机拍摄的镜头衔接处无明显色差；</w:t>
      </w:r>
    </w:p>
    <w:p w14:paraId="6048E7BC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3.格式：建议采用1080P；</w:t>
      </w:r>
    </w:p>
    <w:p w14:paraId="2F14667A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b/>
          <w:bCs/>
          <w:kern w:val="2"/>
        </w:rPr>
        <w:t>二、音频信号源</w:t>
      </w:r>
    </w:p>
    <w:p w14:paraId="1D88731C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1.声道：立体声、双声道；</w:t>
      </w:r>
    </w:p>
    <w:p w14:paraId="0599AB88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2.声音和画面同步，无明显的交流声或其他杂音等缺陷；</w:t>
      </w:r>
    </w:p>
    <w:p w14:paraId="5502FD4D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3.伴音清晰、饱满、圆润，无失真、噪声杂音干扰、音量忽大忽小现象。解说声与现场声无明显比例失调，解说声与背景音乐无明显比例失调；</w:t>
      </w:r>
    </w:p>
    <w:p w14:paraId="304569BA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t>三、视频压缩格式及技术参数</w:t>
      </w:r>
    </w:p>
    <w:p w14:paraId="3D2CF0B9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1.视频压缩采用H.264编码、包含字幕的MP4格式；</w:t>
      </w:r>
    </w:p>
    <w:p w14:paraId="63B995FC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2.视频码流率：动态码流的最低码率不得低于1024Kbit/s；</w:t>
      </w:r>
    </w:p>
    <w:p w14:paraId="2DA3795B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3.视频分辨率及宽高比：视频画幅宽高比为16:9，分辨率设定为1920×1080；</w:t>
      </w:r>
    </w:p>
    <w:p w14:paraId="5C74AD99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4.</w:t>
      </w:r>
      <w:proofErr w:type="gramStart"/>
      <w:r>
        <w:rPr>
          <w:rFonts w:hint="eastAsia"/>
          <w:kern w:val="2"/>
        </w:rPr>
        <w:t>视频帧率为</w:t>
      </w:r>
      <w:proofErr w:type="gramEnd"/>
      <w:r>
        <w:rPr>
          <w:rFonts w:hint="eastAsia"/>
          <w:kern w:val="2"/>
        </w:rPr>
        <w:t>25帧/秒；</w:t>
      </w:r>
    </w:p>
    <w:p w14:paraId="7E65469A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5.扫描方式采用逐行扫描；</w:t>
      </w:r>
    </w:p>
    <w:p w14:paraId="563D148D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b/>
          <w:bCs/>
          <w:kern w:val="2"/>
        </w:rPr>
        <w:t>四、音频压缩格式及技术参数</w:t>
      </w:r>
    </w:p>
    <w:p w14:paraId="77254975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1.音频压缩采用AAC(MPEG4 Part3）格式；</w:t>
      </w:r>
    </w:p>
    <w:p w14:paraId="086327A9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2.采样率48KHz；</w:t>
      </w:r>
    </w:p>
    <w:p w14:paraId="769143F8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3.音频码流率128Kbps（恒定）；</w:t>
      </w:r>
    </w:p>
    <w:p w14:paraId="1E3C1691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b/>
          <w:bCs/>
          <w:kern w:val="2"/>
        </w:rPr>
      </w:pPr>
      <w:r>
        <w:rPr>
          <w:rFonts w:hint="eastAsia"/>
          <w:b/>
          <w:bCs/>
          <w:kern w:val="2"/>
        </w:rPr>
        <w:t>五、封装</w:t>
      </w:r>
    </w:p>
    <w:p w14:paraId="76E5DCDF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1.视频长度以5～10分钟为宜，最长不超过15分钟；</w:t>
      </w:r>
    </w:p>
    <w:p w14:paraId="05A345FB" w14:textId="77777777" w:rsidR="002F0709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2.视频采用MP4封装，单个视频文件不超过1GB；</w:t>
      </w:r>
    </w:p>
    <w:p w14:paraId="02241BCE" w14:textId="77777777" w:rsidR="002F0709" w:rsidRDefault="00000000">
      <w:pPr>
        <w:pStyle w:val="vsbcontentend"/>
        <w:shd w:val="clear" w:color="auto" w:fill="FFFFFF"/>
        <w:adjustRightInd w:val="0"/>
        <w:snapToGrid w:val="0"/>
        <w:spacing w:before="0" w:beforeAutospacing="0" w:after="0" w:afterAutospacing="0" w:line="440" w:lineRule="exact"/>
        <w:ind w:firstLine="480"/>
        <w:rPr>
          <w:rFonts w:hint="eastAsia"/>
          <w:kern w:val="2"/>
        </w:rPr>
      </w:pPr>
      <w:r>
        <w:rPr>
          <w:rFonts w:hint="eastAsia"/>
          <w:kern w:val="2"/>
        </w:rPr>
        <w:t>3.字幕与视频同步封装，无须单独提交字幕文件。</w:t>
      </w:r>
    </w:p>
    <w:p w14:paraId="6B74BA1C" w14:textId="77777777" w:rsidR="002F0709" w:rsidRDefault="002F0709">
      <w:pPr>
        <w:adjustRightInd w:val="0"/>
        <w:snapToGrid w:val="0"/>
        <w:spacing w:line="360" w:lineRule="auto"/>
        <w:ind w:firstLineChars="200" w:firstLine="560"/>
        <w:jc w:val="righ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14:paraId="00D25122" w14:textId="77777777" w:rsidR="002F0709" w:rsidRDefault="002F0709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</w:p>
    <w:p w14:paraId="39905C1E" w14:textId="77777777" w:rsidR="002F0709" w:rsidRDefault="002F0709"/>
    <w:sectPr w:rsidR="002F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0ADD50A0-1BF8-4BF5-AF58-9159CDCD4138}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3DA7304"/>
    <w:multiLevelType w:val="singleLevel"/>
    <w:tmpl w:val="C3DA730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9665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B654F5"/>
    <w:rsid w:val="002F0709"/>
    <w:rsid w:val="007A44B8"/>
    <w:rsid w:val="00CE3444"/>
    <w:rsid w:val="00F00DA9"/>
    <w:rsid w:val="036F2FCB"/>
    <w:rsid w:val="0C1B35FE"/>
    <w:rsid w:val="12B654F5"/>
    <w:rsid w:val="24323971"/>
    <w:rsid w:val="266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CB93FC4-2697-4EED-998A-71D1D789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太湖逆步</dc:creator>
  <cp:lastModifiedBy>存 姚</cp:lastModifiedBy>
  <cp:revision>3</cp:revision>
  <dcterms:created xsi:type="dcterms:W3CDTF">2025-03-25T10:26:00Z</dcterms:created>
  <dcterms:modified xsi:type="dcterms:W3CDTF">2025-03-26T01:35:00Z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939752F1574E42EC8F7EF7E6625F36DE_11</vt:lpwstr>
  </property>
  <property fmtid="{D5CDD505-2E9C-101B-9397-08002B2CF9AE}" pid="4" name="KSOTemplateDocerSaveRecord">
    <vt:lpwstr>eyJoZGlkIjoiMDY5MDI5ZmMxZTFjMjQ4MDNhOWY3OWFkOTNiNDNjMzQiLCJ1c2VySWQiOiIxMDE3MTYyNjU3In0=</vt:lpwstr>
  </property>
</Properties>
</file>